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CC1A9" w14:textId="33E215A9" w:rsidR="00BC645C" w:rsidRPr="00B0746E" w:rsidRDefault="00BC645C">
      <w:pPr>
        <w:rPr>
          <w:b/>
          <w:bCs/>
          <w:sz w:val="40"/>
          <w:szCs w:val="40"/>
        </w:rPr>
      </w:pPr>
      <w:r w:rsidRPr="00B0746E">
        <w:rPr>
          <w:b/>
          <w:bCs/>
          <w:sz w:val="40"/>
          <w:szCs w:val="40"/>
        </w:rPr>
        <w:t>De bridgelessen van BCH</w:t>
      </w:r>
    </w:p>
    <w:p w14:paraId="4278A7B8" w14:textId="5565EBEF" w:rsidR="00633390" w:rsidRPr="00633390" w:rsidRDefault="00633390">
      <w:pPr>
        <w:rPr>
          <w:b/>
          <w:bCs/>
        </w:rPr>
      </w:pPr>
      <w:r w:rsidRPr="00633390">
        <w:rPr>
          <w:b/>
          <w:bCs/>
        </w:rPr>
        <w:t>29 september start deel 1</w:t>
      </w:r>
    </w:p>
    <w:p w14:paraId="4EB33801" w14:textId="1E4E7203" w:rsidR="00B0746E" w:rsidRDefault="00EB76F6">
      <w:r>
        <w:t xml:space="preserve">Maandagavond </w:t>
      </w:r>
      <w:r w:rsidR="00BC645C">
        <w:t xml:space="preserve">29 september </w:t>
      </w:r>
      <w:r w:rsidR="001323F0">
        <w:t xml:space="preserve">geen we </w:t>
      </w:r>
      <w:r w:rsidR="00BC645C">
        <w:t xml:space="preserve">weer </w:t>
      </w:r>
      <w:r w:rsidR="001323F0">
        <w:t xml:space="preserve">beginnen </w:t>
      </w:r>
      <w:r w:rsidR="00BC645C">
        <w:t>met de cursus ‘</w:t>
      </w:r>
      <w:r w:rsidR="00BC645C" w:rsidRPr="00EB76F6">
        <w:rPr>
          <w:b/>
          <w:bCs/>
        </w:rPr>
        <w:t>Start met Bridge deel 1</w:t>
      </w:r>
      <w:r w:rsidRPr="00EB76F6">
        <w:rPr>
          <w:b/>
          <w:bCs/>
        </w:rPr>
        <w:t>’</w:t>
      </w:r>
      <w:r w:rsidR="00BC645C">
        <w:t xml:space="preserve">. </w:t>
      </w:r>
      <w:r w:rsidR="00796BAA">
        <w:t>C</w:t>
      </w:r>
      <w:r w:rsidR="00BC645C">
        <w:t xml:space="preserve">ursus </w:t>
      </w:r>
      <w:r w:rsidR="00796BAA">
        <w:t xml:space="preserve">deel 1 </w:t>
      </w:r>
      <w:r w:rsidR="00BC645C">
        <w:t xml:space="preserve">loopt </w:t>
      </w:r>
      <w:r w:rsidR="00796BAA">
        <w:t xml:space="preserve">door </w:t>
      </w:r>
      <w:r w:rsidR="00BC645C">
        <w:t>tot in december. In januari gaa</w:t>
      </w:r>
      <w:r w:rsidR="00796BAA">
        <w:t xml:space="preserve">t het dan </w:t>
      </w:r>
      <w:r w:rsidR="00BC645C">
        <w:t>verder met deel 2</w:t>
      </w:r>
      <w:r w:rsidR="00325881">
        <w:t xml:space="preserve"> tot aan april</w:t>
      </w:r>
      <w:r w:rsidR="00BC645C">
        <w:t>. Heb je deel 2</w:t>
      </w:r>
      <w:r w:rsidR="00796BAA">
        <w:t xml:space="preserve"> </w:t>
      </w:r>
      <w:r w:rsidR="00BC645C">
        <w:t xml:space="preserve">afgerond dan </w:t>
      </w:r>
      <w:r w:rsidR="00796BAA">
        <w:t xml:space="preserve">heb je voldoende bagage om je aan te melden bij een </w:t>
      </w:r>
      <w:r>
        <w:t>bridgeclub</w:t>
      </w:r>
      <w:r w:rsidR="00BC645C">
        <w:t xml:space="preserve">. </w:t>
      </w:r>
      <w:r w:rsidR="00546935">
        <w:t>De cursussen zijn vrijblijvend</w:t>
      </w:r>
      <w:r w:rsidR="009C2123">
        <w:t xml:space="preserve">. Je bent niet </w:t>
      </w:r>
      <w:r w:rsidR="00B0746E">
        <w:t>verplicht</w:t>
      </w:r>
      <w:r w:rsidR="009C2123">
        <w:t xml:space="preserve"> </w:t>
      </w:r>
      <w:r w:rsidR="00B0746E">
        <w:t>om lid te worden van BCH; wel fijn</w:t>
      </w:r>
      <w:r w:rsidR="009C2123">
        <w:t xml:space="preserve"> natuurlijk</w:t>
      </w:r>
      <w:r w:rsidR="00B0746E">
        <w:t xml:space="preserve">.  </w:t>
      </w:r>
    </w:p>
    <w:p w14:paraId="601580CB" w14:textId="3732D4E3" w:rsidR="00D10997" w:rsidRDefault="00BC645C">
      <w:r>
        <w:t xml:space="preserve">Het mooie van deze cursus is: je hoeft geen enkele kaartervaring te hebben! </w:t>
      </w:r>
      <w:r w:rsidR="00796BAA">
        <w:t>Heb je in je leven veel geklaverjast</w:t>
      </w:r>
      <w:r w:rsidR="00EB76F6">
        <w:t xml:space="preserve">, </w:t>
      </w:r>
      <w:r w:rsidR="00796BAA">
        <w:t xml:space="preserve">boerenbridge of hartenjagen gespeeld, dan heb je wel een </w:t>
      </w:r>
      <w:r w:rsidR="00A31233">
        <w:t xml:space="preserve">zeker </w:t>
      </w:r>
      <w:r w:rsidR="00796BAA">
        <w:t>voordeel in het begin</w:t>
      </w:r>
      <w:r w:rsidR="00EB76F6">
        <w:t>; j</w:t>
      </w:r>
      <w:r w:rsidR="00796BAA">
        <w:t>e weet hoe je slagen moet maken</w:t>
      </w:r>
      <w:r w:rsidR="005E33E5">
        <w:t>. M</w:t>
      </w:r>
      <w:r w:rsidR="00A31233">
        <w:t>aar het spel is meer dan alleen slagen maken</w:t>
      </w:r>
      <w:r w:rsidR="005E33E5">
        <w:t xml:space="preserve">, het gaat eerst om het </w:t>
      </w:r>
      <w:r w:rsidR="00D10997">
        <w:t>vinden</w:t>
      </w:r>
      <w:r w:rsidR="005E33E5">
        <w:t xml:space="preserve"> van het correcte contract</w:t>
      </w:r>
      <w:r w:rsidR="00796BAA">
        <w:t xml:space="preserve">. </w:t>
      </w:r>
    </w:p>
    <w:p w14:paraId="75A64501" w14:textId="25343D04" w:rsidR="00EB76F6" w:rsidRDefault="00BC645C">
      <w:r>
        <w:t xml:space="preserve">Alle lessen bestaan uit een theoriedeel van een uur </w:t>
      </w:r>
      <w:r w:rsidR="00A31233">
        <w:t xml:space="preserve">aan de hand van </w:t>
      </w:r>
      <w:r w:rsidR="00B0746E">
        <w:t xml:space="preserve">een </w:t>
      </w:r>
      <w:r w:rsidR="008B02B7">
        <w:t>PowerPointpresentatie</w:t>
      </w:r>
      <w:r>
        <w:t xml:space="preserve">. Daarna </w:t>
      </w:r>
      <w:r w:rsidR="00796BAA">
        <w:t xml:space="preserve">gaan de cursisten </w:t>
      </w:r>
      <w:r w:rsidR="008B02B7">
        <w:t>oefenen in de praktijk</w:t>
      </w:r>
      <w:r w:rsidR="00DD01CF">
        <w:t>; gelijk vanaf de eerste les</w:t>
      </w:r>
      <w:r w:rsidR="00B0746E">
        <w:t xml:space="preserve">. De </w:t>
      </w:r>
      <w:r w:rsidR="00EB76F6">
        <w:t xml:space="preserve">oefenspellen sluiten een-op-een aan op de theorie. Het praktijkdeel duurt ca. 1 tot 1,5 uur. </w:t>
      </w:r>
    </w:p>
    <w:p w14:paraId="07B25A3C" w14:textId="18EFFC8A" w:rsidR="00796BAA" w:rsidRDefault="00B0746E">
      <w:r>
        <w:t xml:space="preserve">We </w:t>
      </w:r>
      <w:r w:rsidR="00EB76F6">
        <w:t>ge</w:t>
      </w:r>
      <w:r>
        <w:t xml:space="preserve">ven </w:t>
      </w:r>
      <w:r w:rsidR="00796BAA">
        <w:t xml:space="preserve">deze cursus nu al voor de vierde keer </w:t>
      </w:r>
      <w:r w:rsidR="00EB76F6">
        <w:t xml:space="preserve">op rij </w:t>
      </w:r>
      <w:r w:rsidR="00796BAA">
        <w:t>en krijg</w:t>
      </w:r>
      <w:r>
        <w:t>en</w:t>
      </w:r>
      <w:r w:rsidR="00796BAA">
        <w:t xml:space="preserve"> veel enthousiaste reacties. </w:t>
      </w:r>
      <w:r w:rsidR="00BC645C">
        <w:t>Dat komt wellicht ook omdat we zorgen voor een intensive</w:t>
      </w:r>
      <w:r w:rsidR="00EB76F6">
        <w:t>, laagdrempelige</w:t>
      </w:r>
      <w:r w:rsidR="00BC645C">
        <w:t xml:space="preserve"> begeleiding</w:t>
      </w:r>
      <w:r w:rsidR="009E4F1A">
        <w:t xml:space="preserve">, zo zorgen wij ervoor dat tijdens het </w:t>
      </w:r>
      <w:r w:rsidR="00BC645C">
        <w:t xml:space="preserve">praktijkdeel </w:t>
      </w:r>
      <w:r w:rsidR="00C67686">
        <w:t xml:space="preserve">bij iedere speeltafel </w:t>
      </w:r>
      <w:r w:rsidR="00BC645C">
        <w:t xml:space="preserve">een ervaren speler van BCH </w:t>
      </w:r>
      <w:r>
        <w:t xml:space="preserve">aanwezig </w:t>
      </w:r>
      <w:r w:rsidR="00C67686">
        <w:t xml:space="preserve">is </w:t>
      </w:r>
      <w:r>
        <w:t>om te helpen</w:t>
      </w:r>
      <w:r w:rsidR="00BC645C">
        <w:t xml:space="preserve">. </w:t>
      </w:r>
    </w:p>
    <w:p w14:paraId="55848D45" w14:textId="63B5A25D" w:rsidR="00EB76F6" w:rsidRDefault="00796BAA">
      <w:r>
        <w:t xml:space="preserve">De sfeer is ontspannen. We beginnen met koffie en thee en tussen het theorie- en praktijkdeel is er </w:t>
      </w:r>
      <w:r w:rsidR="00EB76F6">
        <w:t xml:space="preserve">een korte </w:t>
      </w:r>
      <w:r>
        <w:t xml:space="preserve">pauze en weer even tijd voor een kop koffie of thee. Na een paar lessen begin je </w:t>
      </w:r>
      <w:r w:rsidR="00B0746E">
        <w:t xml:space="preserve">je </w:t>
      </w:r>
      <w:r>
        <w:t xml:space="preserve">medecursisten en begeleiders wel zo’n beetje te kennen. </w:t>
      </w:r>
      <w:r w:rsidR="00B0746E">
        <w:t>Niet zelden ontstaan er vriendschappen. Onze ervaring is dat v</w:t>
      </w:r>
      <w:r>
        <w:t xml:space="preserve">eel cursisten met elkaar thuis met de lesspellen aan de gang </w:t>
      </w:r>
      <w:r w:rsidR="00B0746E">
        <w:t>gaan. V</w:t>
      </w:r>
      <w:r>
        <w:t xml:space="preserve">aak vragen ze dan een begeleider </w:t>
      </w:r>
      <w:r w:rsidR="00EB76F6">
        <w:t xml:space="preserve">van BCH </w:t>
      </w:r>
      <w:r>
        <w:t xml:space="preserve">om </w:t>
      </w:r>
      <w:r w:rsidR="00EB76F6">
        <w:t xml:space="preserve">te coachen. Daar werken we graag aan mee. </w:t>
      </w:r>
    </w:p>
    <w:p w14:paraId="66C86E12" w14:textId="5A3ECA6B" w:rsidR="00BC645C" w:rsidRPr="00C505F5" w:rsidRDefault="000B1E9F">
      <w:pPr>
        <w:rPr>
          <w:i/>
          <w:iCs/>
        </w:rPr>
      </w:pPr>
      <w:r>
        <w:rPr>
          <w:noProof/>
        </w:rPr>
        <w:drawing>
          <wp:inline distT="0" distB="0" distL="0" distR="0" wp14:anchorId="5E720FC2" wp14:editId="5EA66777">
            <wp:extent cx="3542158" cy="2266950"/>
            <wp:effectExtent l="0" t="0" r="1270" b="0"/>
            <wp:docPr id="1661492053" name="Afbeelding 1" descr="Afbeelding met kleding, persoon, overdekt,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2053" name="Afbeelding 1" descr="Afbeelding met kleding, persoon, overdekt, meubels&#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786" cy="2273752"/>
                    </a:xfrm>
                    <a:prstGeom prst="rect">
                      <a:avLst/>
                    </a:prstGeom>
                    <a:noFill/>
                    <a:ln>
                      <a:noFill/>
                    </a:ln>
                  </pic:spPr>
                </pic:pic>
              </a:graphicData>
            </a:graphic>
          </wp:inline>
        </w:drawing>
      </w:r>
      <w:r w:rsidR="00400A28">
        <w:rPr>
          <w:i/>
          <w:iCs/>
        </w:rPr>
        <w:t xml:space="preserve"> gelijk oefenen in de praktijk met </w:t>
      </w:r>
      <w:r w:rsidR="006E4BE7" w:rsidRPr="00C505F5">
        <w:rPr>
          <w:i/>
          <w:iCs/>
        </w:rPr>
        <w:t xml:space="preserve">begeleiding van een van </w:t>
      </w:r>
      <w:r w:rsidR="00585EE0" w:rsidRPr="00C505F5">
        <w:rPr>
          <w:i/>
          <w:iCs/>
        </w:rPr>
        <w:t>onze</w:t>
      </w:r>
      <w:r w:rsidR="006E4BE7" w:rsidRPr="00C505F5">
        <w:rPr>
          <w:i/>
          <w:iCs/>
        </w:rPr>
        <w:t xml:space="preserve"> ervaren </w:t>
      </w:r>
      <w:r w:rsidR="00C505F5" w:rsidRPr="00C505F5">
        <w:rPr>
          <w:i/>
          <w:iCs/>
        </w:rPr>
        <w:t>b</w:t>
      </w:r>
      <w:r w:rsidR="006E4BE7" w:rsidRPr="00C505F5">
        <w:rPr>
          <w:i/>
          <w:iCs/>
        </w:rPr>
        <w:t>ri</w:t>
      </w:r>
      <w:r w:rsidR="00C505F5" w:rsidRPr="00C505F5">
        <w:rPr>
          <w:i/>
          <w:iCs/>
        </w:rPr>
        <w:t>d</w:t>
      </w:r>
      <w:r w:rsidR="006E4BE7" w:rsidRPr="00C505F5">
        <w:rPr>
          <w:i/>
          <w:iCs/>
        </w:rPr>
        <w:t>gers</w:t>
      </w:r>
    </w:p>
    <w:p w14:paraId="3043D980" w14:textId="77777777" w:rsidR="00C505F5" w:rsidRDefault="00C505F5"/>
    <w:p w14:paraId="5E6F5831" w14:textId="45CCA60B" w:rsidR="00835917" w:rsidRPr="00633390" w:rsidRDefault="008962DB">
      <w:pPr>
        <w:rPr>
          <w:b/>
          <w:bCs/>
        </w:rPr>
      </w:pPr>
      <w:r w:rsidRPr="00633390">
        <w:rPr>
          <w:b/>
          <w:bCs/>
        </w:rPr>
        <w:t xml:space="preserve">reacties van </w:t>
      </w:r>
      <w:r w:rsidR="00835917" w:rsidRPr="00633390">
        <w:rPr>
          <w:b/>
          <w:bCs/>
        </w:rPr>
        <w:t xml:space="preserve">eerdere deelnemers: </w:t>
      </w:r>
    </w:p>
    <w:p w14:paraId="35081A93" w14:textId="1B7CD4E0" w:rsidR="00835917" w:rsidRDefault="00835917" w:rsidP="00835917">
      <w:r>
        <w:t xml:space="preserve">MH: Zoals je kan zien heb ik alles met ‘goed’ beantwoord. Als er </w:t>
      </w:r>
      <w:r w:rsidR="00E26BDD">
        <w:t>‘</w:t>
      </w:r>
      <w:r>
        <w:t>zeer goed</w:t>
      </w:r>
      <w:r w:rsidR="00E26BDD">
        <w:t>’</w:t>
      </w:r>
      <w:r>
        <w:t xml:space="preserve"> had gestaan had ik dat gekozen. Ik vond het bijzonder dat jullie er zoveel werk en tijd in hebben gestoken. Buitengewoon. Ook het feit dat jullie een vervolgcursus aanbieden vind ik top!</w:t>
      </w:r>
    </w:p>
    <w:p w14:paraId="6F334CD9" w14:textId="312A926E" w:rsidR="00835917" w:rsidRDefault="00835917" w:rsidP="00835917">
      <w:r>
        <w:t xml:space="preserve">TL: Af en toe was het wat koud in de zaal, maar ook wel weer begrijpelijk in deze tijden van dure energie. Dus ook dit was acceptabel (gewoon een vestje en sjaaltje om </w:t>
      </w:r>
      <w:r>
        <w:sym w:font="Wingdings" w:char="F04A"/>
      </w:r>
      <w:r>
        <w:t>)</w:t>
      </w:r>
      <w:r w:rsidR="00A03292">
        <w:t xml:space="preserve">. </w:t>
      </w:r>
      <w:r>
        <w:t>Ik zou zeggen: ga op dezelfde voet verder. Ik was helemaal tevreden.</w:t>
      </w:r>
    </w:p>
    <w:p w14:paraId="0051C3DA" w14:textId="6158F7F7" w:rsidR="00835917" w:rsidRDefault="00835917" w:rsidP="00835917">
      <w:r>
        <w:t>DL: We hebben beide nog nooit gebridged maar wel andere kaartspellen gedaan. We werden hartelijk ontvangen in het koelhuis door Wim en andere begeleiders. Geweldig hoe alles georganiseerd was en hoe wij de kans kregen om de basiskennis van het bridge onder de knie te krijgen. Niet alleen op de maandagmiddag als wij les kregen, maar ook als je thuis extra wilde oefenen was er altijd iemand van de club aanwezig om ons te helpen. Cees en Fred  waren al snel onze tegenspelers bij het oefenen</w:t>
      </w:r>
      <w:r w:rsidR="00E26BDD">
        <w:t>, We hebben s</w:t>
      </w:r>
      <w:r>
        <w:t>amen een bridge</w:t>
      </w:r>
      <w:r w:rsidR="00E26BDD">
        <w:t>-</w:t>
      </w:r>
      <w:r>
        <w:t xml:space="preserve">app </w:t>
      </w:r>
      <w:r w:rsidR="00E26BDD">
        <w:t>om</w:t>
      </w:r>
      <w:r>
        <w:t xml:space="preserve"> afspraken </w:t>
      </w:r>
      <w:r w:rsidR="00E26BDD">
        <w:t xml:space="preserve">te maken </w:t>
      </w:r>
      <w:r>
        <w:t xml:space="preserve">om te bridgen. Veel hulp gehad vooral van Marilo en Jennie. Nu zijn we lid van BCH en gaan we het spel verder leren. Daar hebben we zin in. </w:t>
      </w:r>
    </w:p>
    <w:p w14:paraId="648C9DB3" w14:textId="2D2DA5AF" w:rsidR="00835917" w:rsidRDefault="00835917" w:rsidP="00835917">
      <w:r>
        <w:t xml:space="preserve">FV: Na met werken te zijn gestopt, zocht ik een andere invulling van de tijd. Voor een deel was die al ingevuld met vrijwilligerswerk. Daarnaast zocht ik een nieuwe "uitdaging ". In eerste instantie wilde ik bridge leren via een digitale cursus.  Dat bleek geen succes... . Afgelopen zomer zag ik een advertentie van BCH, daarop heb ik me aangemeld. Vooral de sfeer heb ik als uiterst positief ervaren. Het winnen of verliezen is niet zo belangrijk,  het warme bad is dat veel meer. </w:t>
      </w:r>
    </w:p>
    <w:p w14:paraId="72BD70E5" w14:textId="31CBF34D" w:rsidR="009B2E0F" w:rsidRPr="00DD548B" w:rsidRDefault="00774D14" w:rsidP="00835917">
      <w:pPr>
        <w:rPr>
          <w:i/>
          <w:iCs/>
        </w:rPr>
      </w:pPr>
      <w:r>
        <w:rPr>
          <w:noProof/>
        </w:rPr>
        <w:t xml:space="preserve"> </w:t>
      </w:r>
      <w:r w:rsidR="009B2E0F">
        <w:rPr>
          <w:noProof/>
        </w:rPr>
        <w:drawing>
          <wp:inline distT="0" distB="0" distL="0" distR="0" wp14:anchorId="216D1FBF" wp14:editId="1326EF5C">
            <wp:extent cx="1989089" cy="2828925"/>
            <wp:effectExtent l="0" t="0" r="0" b="0"/>
            <wp:docPr id="13554572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493" cy="2845143"/>
                    </a:xfrm>
                    <a:prstGeom prst="rect">
                      <a:avLst/>
                    </a:prstGeom>
                    <a:noFill/>
                    <a:ln>
                      <a:noFill/>
                    </a:ln>
                  </pic:spPr>
                </pic:pic>
              </a:graphicData>
            </a:graphic>
          </wp:inline>
        </w:drawing>
      </w:r>
      <w:r>
        <w:rPr>
          <w:noProof/>
        </w:rPr>
        <w:t xml:space="preserve"> </w:t>
      </w:r>
      <w:r w:rsidR="009B2E0F" w:rsidRPr="00DD548B">
        <w:rPr>
          <w:i/>
          <w:iCs/>
        </w:rPr>
        <w:t>Truus en Herman, cursisten van het eerste uur, winnen</w:t>
      </w:r>
      <w:r w:rsidR="00DD548B" w:rsidRPr="00DD548B">
        <w:rPr>
          <w:i/>
          <w:iCs/>
        </w:rPr>
        <w:t xml:space="preserve"> in hun categorie de Toekomstdrive in de Denktank</w:t>
      </w:r>
      <w:r w:rsidR="009B2E0F" w:rsidRPr="00DD548B">
        <w:rPr>
          <w:i/>
          <w:iCs/>
        </w:rPr>
        <w:t xml:space="preserve"> </w:t>
      </w:r>
    </w:p>
    <w:p w14:paraId="2DAA9321" w14:textId="45105CE1" w:rsidR="007030C0" w:rsidRPr="00C505F5" w:rsidRDefault="007030C0" w:rsidP="007030C0">
      <w:pPr>
        <w:rPr>
          <w:b/>
          <w:bCs/>
        </w:rPr>
      </w:pPr>
      <w:r w:rsidRPr="00C505F5">
        <w:rPr>
          <w:b/>
          <w:bCs/>
        </w:rPr>
        <w:lastRenderedPageBreak/>
        <w:t>Zakelijke gegevens deel 1</w:t>
      </w:r>
      <w:r w:rsidR="00585EE0">
        <w:rPr>
          <w:b/>
          <w:bCs/>
        </w:rPr>
        <w:t xml:space="preserve"> op een rij</w:t>
      </w:r>
      <w:r w:rsidRPr="00C505F5">
        <w:rPr>
          <w:b/>
          <w:bCs/>
        </w:rPr>
        <w:t xml:space="preserve"> </w:t>
      </w:r>
    </w:p>
    <w:tbl>
      <w:tblPr>
        <w:tblStyle w:val="Tabelraster"/>
        <w:tblW w:w="0" w:type="auto"/>
        <w:tblLook w:val="04A0" w:firstRow="1" w:lastRow="0" w:firstColumn="1" w:lastColumn="0" w:noHBand="0" w:noVBand="1"/>
      </w:tblPr>
      <w:tblGrid>
        <w:gridCol w:w="2689"/>
        <w:gridCol w:w="6373"/>
      </w:tblGrid>
      <w:tr w:rsidR="007030C0" w14:paraId="65535FC2" w14:textId="77777777" w:rsidTr="009228EA">
        <w:tc>
          <w:tcPr>
            <w:tcW w:w="2689" w:type="dxa"/>
          </w:tcPr>
          <w:p w14:paraId="03DB28F1" w14:textId="77777777" w:rsidR="007030C0" w:rsidRDefault="007030C0" w:rsidP="009228EA">
            <w:r>
              <w:t>begin</w:t>
            </w:r>
          </w:p>
        </w:tc>
        <w:tc>
          <w:tcPr>
            <w:tcW w:w="6373" w:type="dxa"/>
          </w:tcPr>
          <w:p w14:paraId="09BE51C3" w14:textId="77777777" w:rsidR="007030C0" w:rsidRDefault="007030C0" w:rsidP="009228EA">
            <w:r>
              <w:t>29 september 19.30 h</w:t>
            </w:r>
          </w:p>
        </w:tc>
      </w:tr>
      <w:tr w:rsidR="007030C0" w14:paraId="73FB339E" w14:textId="77777777" w:rsidTr="009228EA">
        <w:tc>
          <w:tcPr>
            <w:tcW w:w="2689" w:type="dxa"/>
          </w:tcPr>
          <w:p w14:paraId="4A8D7EFA" w14:textId="77777777" w:rsidR="007030C0" w:rsidRDefault="007030C0" w:rsidP="009228EA">
            <w:r>
              <w:t xml:space="preserve">periode </w:t>
            </w:r>
          </w:p>
        </w:tc>
        <w:tc>
          <w:tcPr>
            <w:tcW w:w="6373" w:type="dxa"/>
          </w:tcPr>
          <w:p w14:paraId="314D0D12" w14:textId="77777777" w:rsidR="007030C0" w:rsidRDefault="007030C0" w:rsidP="009228EA">
            <w:r>
              <w:t>29 september tot en met 15 december</w:t>
            </w:r>
          </w:p>
        </w:tc>
      </w:tr>
      <w:tr w:rsidR="007030C0" w:rsidRPr="00EB76F6" w14:paraId="1598FE50" w14:textId="77777777" w:rsidTr="009228EA">
        <w:tc>
          <w:tcPr>
            <w:tcW w:w="2689" w:type="dxa"/>
          </w:tcPr>
          <w:p w14:paraId="06F82A90" w14:textId="77777777" w:rsidR="007030C0" w:rsidRDefault="007030C0" w:rsidP="009228EA">
            <w:r>
              <w:t>locatie</w:t>
            </w:r>
          </w:p>
        </w:tc>
        <w:tc>
          <w:tcPr>
            <w:tcW w:w="6373" w:type="dxa"/>
          </w:tcPr>
          <w:p w14:paraId="79859B05" w14:textId="77777777" w:rsidR="007030C0" w:rsidRPr="00EB76F6" w:rsidRDefault="007030C0" w:rsidP="009228EA">
            <w:r>
              <w:t>’</w:t>
            </w:r>
            <w:r w:rsidRPr="00EB76F6">
              <w:t>t Convent</w:t>
            </w:r>
            <w:r>
              <w:t>,</w:t>
            </w:r>
            <w:r w:rsidRPr="00EB76F6">
              <w:t xml:space="preserve"> Raadhuisplein 1 Huis</w:t>
            </w:r>
            <w:r>
              <w:t>sen</w:t>
            </w:r>
          </w:p>
        </w:tc>
      </w:tr>
      <w:tr w:rsidR="007030C0" w:rsidRPr="00EB76F6" w14:paraId="138B917C" w14:textId="77777777" w:rsidTr="009228EA">
        <w:tc>
          <w:tcPr>
            <w:tcW w:w="2689" w:type="dxa"/>
          </w:tcPr>
          <w:p w14:paraId="29610154" w14:textId="5307BA3F" w:rsidR="007030C0" w:rsidRPr="00EB76F6" w:rsidRDefault="001D0CF5" w:rsidP="009228EA">
            <w:r>
              <w:t>K</w:t>
            </w:r>
            <w:r w:rsidR="007030C0">
              <w:t>osten</w:t>
            </w:r>
            <w:r>
              <w:t xml:space="preserve"> deel </w:t>
            </w:r>
            <w:r w:rsidR="00C505F5">
              <w:t xml:space="preserve">1, </w:t>
            </w:r>
            <w:r>
              <w:t>van 12 lessen</w:t>
            </w:r>
          </w:p>
        </w:tc>
        <w:tc>
          <w:tcPr>
            <w:tcW w:w="6373" w:type="dxa"/>
          </w:tcPr>
          <w:p w14:paraId="097CCB2F" w14:textId="06062562" w:rsidR="007030C0" w:rsidRPr="00EB76F6" w:rsidRDefault="007030C0" w:rsidP="009228EA">
            <w:r>
              <w:t>€ 110,-. Alles inclusief: boeken, catering, huur locatie en gezelligheid.</w:t>
            </w:r>
          </w:p>
        </w:tc>
      </w:tr>
      <w:tr w:rsidR="007030C0" w:rsidRPr="00EB76F6" w14:paraId="367F2D5E" w14:textId="77777777" w:rsidTr="009228EA">
        <w:tc>
          <w:tcPr>
            <w:tcW w:w="2689" w:type="dxa"/>
          </w:tcPr>
          <w:p w14:paraId="6C58F97E" w14:textId="77777777" w:rsidR="007030C0" w:rsidRPr="00EB76F6" w:rsidRDefault="007030C0" w:rsidP="009228EA">
            <w:r>
              <w:t>Informatie, aanmelden</w:t>
            </w:r>
          </w:p>
        </w:tc>
        <w:tc>
          <w:tcPr>
            <w:tcW w:w="6373" w:type="dxa"/>
          </w:tcPr>
          <w:p w14:paraId="2C684080" w14:textId="77777777" w:rsidR="007030C0" w:rsidRPr="00EB76F6" w:rsidRDefault="007030C0" w:rsidP="009228EA">
            <w:hyperlink r:id="rId10" w:history="1">
              <w:r w:rsidRPr="00EB76F6">
                <w:rPr>
                  <w:rStyle w:val="Hyperlink"/>
                </w:rPr>
                <w:t>j.huige@paralda.net</w:t>
              </w:r>
            </w:hyperlink>
            <w:r w:rsidRPr="00EB76F6">
              <w:t xml:space="preserve">; </w:t>
            </w:r>
            <w:hyperlink r:id="rId11" w:history="1">
              <w:r w:rsidRPr="00956E5E">
                <w:rPr>
                  <w:rStyle w:val="Hyperlink"/>
                </w:rPr>
                <w:t>wim@lavooij.net</w:t>
              </w:r>
            </w:hyperlink>
            <w:r>
              <w:t xml:space="preserve"> </w:t>
            </w:r>
          </w:p>
        </w:tc>
      </w:tr>
    </w:tbl>
    <w:p w14:paraId="452294FE" w14:textId="018AD86A" w:rsidR="00835917" w:rsidRDefault="00835917" w:rsidP="00835917"/>
    <w:p w14:paraId="3B1016BB" w14:textId="2D4FCCE2" w:rsidR="00835917" w:rsidRPr="0080787D" w:rsidRDefault="00C650B7">
      <w:pPr>
        <w:rPr>
          <w:i/>
          <w:iCs/>
        </w:rPr>
      </w:pPr>
      <w:r>
        <w:rPr>
          <w:noProof/>
        </w:rPr>
        <w:drawing>
          <wp:inline distT="0" distB="0" distL="0" distR="0" wp14:anchorId="41BC6E8E" wp14:editId="25F2CF73">
            <wp:extent cx="3829050" cy="2870943"/>
            <wp:effectExtent l="0" t="0" r="0" b="5715"/>
            <wp:docPr id="799683262" name="Afbeelding 3" descr="Afbeelding met kleding, overdekt,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83262" name="Afbeelding 3" descr="Afbeelding met kleding, overdekt, persoon, person&#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5920" cy="2876094"/>
                    </a:xfrm>
                    <a:prstGeom prst="rect">
                      <a:avLst/>
                    </a:prstGeom>
                    <a:noFill/>
                    <a:ln>
                      <a:noFill/>
                    </a:ln>
                  </pic:spPr>
                </pic:pic>
              </a:graphicData>
            </a:graphic>
          </wp:inline>
        </w:drawing>
      </w:r>
      <w:r>
        <w:t xml:space="preserve"> </w:t>
      </w:r>
      <w:r w:rsidR="00400A28">
        <w:rPr>
          <w:i/>
          <w:iCs/>
        </w:rPr>
        <w:t>t</w:t>
      </w:r>
      <w:r w:rsidRPr="0080787D">
        <w:rPr>
          <w:i/>
          <w:iCs/>
        </w:rPr>
        <w:t>he</w:t>
      </w:r>
      <w:r w:rsidR="0080787D" w:rsidRPr="0080787D">
        <w:rPr>
          <w:i/>
          <w:iCs/>
        </w:rPr>
        <w:t>o</w:t>
      </w:r>
      <w:r w:rsidRPr="0080787D">
        <w:rPr>
          <w:i/>
          <w:iCs/>
        </w:rPr>
        <w:t>r</w:t>
      </w:r>
      <w:r w:rsidR="0080787D" w:rsidRPr="0080787D">
        <w:rPr>
          <w:i/>
          <w:iCs/>
        </w:rPr>
        <w:t>i</w:t>
      </w:r>
      <w:r w:rsidRPr="0080787D">
        <w:rPr>
          <w:i/>
          <w:iCs/>
        </w:rPr>
        <w:t>eles</w:t>
      </w:r>
      <w:r w:rsidR="0080787D" w:rsidRPr="0080787D">
        <w:rPr>
          <w:i/>
          <w:iCs/>
        </w:rPr>
        <w:t xml:space="preserve"> aan de hand van een PowerPointpresentatie</w:t>
      </w:r>
    </w:p>
    <w:sectPr w:rsidR="00835917" w:rsidRPr="008078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667B0"/>
    <w:multiLevelType w:val="hybridMultilevel"/>
    <w:tmpl w:val="34DE8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4471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45C"/>
    <w:rsid w:val="00047048"/>
    <w:rsid w:val="000B1E9F"/>
    <w:rsid w:val="001323F0"/>
    <w:rsid w:val="001D0CF5"/>
    <w:rsid w:val="0031316A"/>
    <w:rsid w:val="00325881"/>
    <w:rsid w:val="00400A28"/>
    <w:rsid w:val="00546935"/>
    <w:rsid w:val="00553DC2"/>
    <w:rsid w:val="00585EE0"/>
    <w:rsid w:val="005E33E5"/>
    <w:rsid w:val="006224E4"/>
    <w:rsid w:val="00633390"/>
    <w:rsid w:val="006E4BE7"/>
    <w:rsid w:val="007030C0"/>
    <w:rsid w:val="00774D14"/>
    <w:rsid w:val="00796BAA"/>
    <w:rsid w:val="007B3203"/>
    <w:rsid w:val="0080787D"/>
    <w:rsid w:val="00835917"/>
    <w:rsid w:val="008962DB"/>
    <w:rsid w:val="008B02B7"/>
    <w:rsid w:val="009B2E0F"/>
    <w:rsid w:val="009C2123"/>
    <w:rsid w:val="009E4F1A"/>
    <w:rsid w:val="00A03292"/>
    <w:rsid w:val="00A31233"/>
    <w:rsid w:val="00A60712"/>
    <w:rsid w:val="00B0746E"/>
    <w:rsid w:val="00BC645C"/>
    <w:rsid w:val="00C435CF"/>
    <w:rsid w:val="00C505F5"/>
    <w:rsid w:val="00C650B7"/>
    <w:rsid w:val="00C67686"/>
    <w:rsid w:val="00C77D4D"/>
    <w:rsid w:val="00D10997"/>
    <w:rsid w:val="00DD01CF"/>
    <w:rsid w:val="00DD548B"/>
    <w:rsid w:val="00E26BDD"/>
    <w:rsid w:val="00EB76F6"/>
    <w:rsid w:val="00F82E40"/>
    <w:rsid w:val="00FF4A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CFED"/>
  <w15:chartTrackingRefBased/>
  <w15:docId w15:val="{0454A21C-39A8-4F6C-8A60-76FB48FA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C64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C64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C645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C645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C645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C645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C645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C645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C645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645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C645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C645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C645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C645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C645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C645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C645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C645C"/>
    <w:rPr>
      <w:rFonts w:eastAsiaTheme="majorEastAsia" w:cstheme="majorBidi"/>
      <w:color w:val="272727" w:themeColor="text1" w:themeTint="D8"/>
    </w:rPr>
  </w:style>
  <w:style w:type="paragraph" w:styleId="Titel">
    <w:name w:val="Title"/>
    <w:basedOn w:val="Standaard"/>
    <w:next w:val="Standaard"/>
    <w:link w:val="TitelChar"/>
    <w:uiPriority w:val="10"/>
    <w:qFormat/>
    <w:rsid w:val="00BC64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C645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C645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C645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C645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C645C"/>
    <w:rPr>
      <w:i/>
      <w:iCs/>
      <w:color w:val="404040" w:themeColor="text1" w:themeTint="BF"/>
    </w:rPr>
  </w:style>
  <w:style w:type="paragraph" w:styleId="Lijstalinea">
    <w:name w:val="List Paragraph"/>
    <w:basedOn w:val="Standaard"/>
    <w:uiPriority w:val="34"/>
    <w:qFormat/>
    <w:rsid w:val="00BC645C"/>
    <w:pPr>
      <w:ind w:left="720"/>
      <w:contextualSpacing/>
    </w:pPr>
  </w:style>
  <w:style w:type="character" w:styleId="Intensievebenadrukking">
    <w:name w:val="Intense Emphasis"/>
    <w:basedOn w:val="Standaardalinea-lettertype"/>
    <w:uiPriority w:val="21"/>
    <w:qFormat/>
    <w:rsid w:val="00BC645C"/>
    <w:rPr>
      <w:i/>
      <w:iCs/>
      <w:color w:val="0F4761" w:themeColor="accent1" w:themeShade="BF"/>
    </w:rPr>
  </w:style>
  <w:style w:type="paragraph" w:styleId="Duidelijkcitaat">
    <w:name w:val="Intense Quote"/>
    <w:basedOn w:val="Standaard"/>
    <w:next w:val="Standaard"/>
    <w:link w:val="DuidelijkcitaatChar"/>
    <w:uiPriority w:val="30"/>
    <w:qFormat/>
    <w:rsid w:val="00BC64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C645C"/>
    <w:rPr>
      <w:i/>
      <w:iCs/>
      <w:color w:val="0F4761" w:themeColor="accent1" w:themeShade="BF"/>
    </w:rPr>
  </w:style>
  <w:style w:type="character" w:styleId="Intensieveverwijzing">
    <w:name w:val="Intense Reference"/>
    <w:basedOn w:val="Standaardalinea-lettertype"/>
    <w:uiPriority w:val="32"/>
    <w:qFormat/>
    <w:rsid w:val="00BC645C"/>
    <w:rPr>
      <w:b/>
      <w:bCs/>
      <w:smallCaps/>
      <w:color w:val="0F4761" w:themeColor="accent1" w:themeShade="BF"/>
      <w:spacing w:val="5"/>
    </w:rPr>
  </w:style>
  <w:style w:type="table" w:styleId="Tabelraster">
    <w:name w:val="Table Grid"/>
    <w:basedOn w:val="Standaardtabel"/>
    <w:uiPriority w:val="39"/>
    <w:rsid w:val="00EB7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B76F6"/>
    <w:rPr>
      <w:color w:val="467886" w:themeColor="hyperlink"/>
      <w:u w:val="single"/>
    </w:rPr>
  </w:style>
  <w:style w:type="character" w:styleId="Onopgelostemelding">
    <w:name w:val="Unresolved Mention"/>
    <w:basedOn w:val="Standaardalinea-lettertype"/>
    <w:uiPriority w:val="99"/>
    <w:semiHidden/>
    <w:unhideWhenUsed/>
    <w:rsid w:val="00EB7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im@lavooij.net" TargetMode="External"/><Relationship Id="rId5" Type="http://schemas.openxmlformats.org/officeDocument/2006/relationships/styles" Target="styles.xml"/><Relationship Id="rId10" Type="http://schemas.openxmlformats.org/officeDocument/2006/relationships/hyperlink" Target="mailto:j.huige@paralda.net"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03341335DFF846BF3F41A06E514834" ma:contentTypeVersion="12" ma:contentTypeDescription="Een nieuw document maken." ma:contentTypeScope="" ma:versionID="76f691525a4b2b22bee8f0a0f6f47360">
  <xsd:schema xmlns:xsd="http://www.w3.org/2001/XMLSchema" xmlns:xs="http://www.w3.org/2001/XMLSchema" xmlns:p="http://schemas.microsoft.com/office/2006/metadata/properties" xmlns:ns2="97b7b761-bbf2-4808-9402-096b3b881a64" xmlns:ns3="1c080492-ad82-426a-af78-c3a8de7e3e2a" targetNamespace="http://schemas.microsoft.com/office/2006/metadata/properties" ma:root="true" ma:fieldsID="d73060b420d5730105a14fb970b92e0d" ns2:_="" ns3:_="">
    <xsd:import namespace="97b7b761-bbf2-4808-9402-096b3b881a64"/>
    <xsd:import namespace="1c080492-ad82-426a-af78-c3a8de7e3e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7b761-bbf2-4808-9402-096b3b881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85d9ef0e-cb17-4495-820e-ecb4b8f114d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080492-ad82-426a-af78-c3a8de7e3e2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a2ede2-2fdf-409d-be1a-775da6d8fbfa}" ma:internalName="TaxCatchAll" ma:showField="CatchAllData" ma:web="1c080492-ad82-426a-af78-c3a8de7e3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b7b761-bbf2-4808-9402-096b3b881a64">
      <Terms xmlns="http://schemas.microsoft.com/office/infopath/2007/PartnerControls"/>
    </lcf76f155ced4ddcb4097134ff3c332f>
    <TaxCatchAll xmlns="1c080492-ad82-426a-af78-c3a8de7e3e2a" xsi:nil="true"/>
  </documentManagement>
</p:properties>
</file>

<file path=customXml/itemProps1.xml><?xml version="1.0" encoding="utf-8"?>
<ds:datastoreItem xmlns:ds="http://schemas.openxmlformats.org/officeDocument/2006/customXml" ds:itemID="{E70D02F6-63D9-4A86-9A6B-200FCA6F8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7b761-bbf2-4808-9402-096b3b881a64"/>
    <ds:schemaRef ds:uri="1c080492-ad82-426a-af78-c3a8de7e3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BB1A5E-0540-462A-A6F5-83A17ADE054A}">
  <ds:schemaRefs>
    <ds:schemaRef ds:uri="http://schemas.microsoft.com/sharepoint/v3/contenttype/forms"/>
  </ds:schemaRefs>
</ds:datastoreItem>
</file>

<file path=customXml/itemProps3.xml><?xml version="1.0" encoding="utf-8"?>
<ds:datastoreItem xmlns:ds="http://schemas.openxmlformats.org/officeDocument/2006/customXml" ds:itemID="{046E0237-47D9-4A34-98D3-8AEC6BF6492B}">
  <ds:schemaRefs>
    <ds:schemaRef ds:uri="http://schemas.microsoft.com/office/2006/metadata/properties"/>
    <ds:schemaRef ds:uri="http://schemas.microsoft.com/office/infopath/2007/PartnerControls"/>
    <ds:schemaRef ds:uri="97b7b761-bbf2-4808-9402-096b3b881a64"/>
    <ds:schemaRef ds:uri="1c080492-ad82-426a-af78-c3a8de7e3e2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641</Words>
  <Characters>3530</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Lavooij</dc:creator>
  <cp:keywords/>
  <dc:description/>
  <cp:lastModifiedBy>Leo Damen</cp:lastModifiedBy>
  <cp:revision>2</cp:revision>
  <dcterms:created xsi:type="dcterms:W3CDTF">2025-07-24T10:40:00Z</dcterms:created>
  <dcterms:modified xsi:type="dcterms:W3CDTF">2025-07-24T10:40:00Z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0x0101004703341335DFF846BF3F41A06E514834</vt:lpwstr>
  </property>
</Properties>
</file>